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bookmarkStart w:id="0" w:name="_GoBack"/>
      <w:bookmarkEnd w:id="0"/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596"/>
        <w:gridCol w:w="5616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A431C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073F4D">
              <w:rPr>
                <w:color w:val="000000"/>
                <w:sz w:val="20"/>
                <w:szCs w:val="20"/>
                <w:lang w:val="en-US"/>
              </w:rPr>
              <w:t>CHEM</w:t>
            </w:r>
            <w:r w:rsidR="00A431CE">
              <w:rPr>
                <w:color w:val="000000"/>
                <w:sz w:val="20"/>
                <w:szCs w:val="20"/>
                <w:lang w:val="en-US"/>
              </w:rPr>
              <w:t>101</w:t>
            </w:r>
            <w:r w:rsidR="00073F4D">
              <w:rPr>
                <w:color w:val="000000"/>
                <w:sz w:val="20"/>
                <w:szCs w:val="20"/>
                <w:lang w:val="en-US"/>
              </w:rPr>
              <w:t xml:space="preserve"> GENERAL CHEMISTRY I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073F4D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551F6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073F4D">
              <w:t xml:space="preserve"> </w:t>
            </w:r>
            <w:r w:rsidR="00073F4D">
              <w:rPr>
                <w:color w:val="000000"/>
                <w:sz w:val="20"/>
                <w:szCs w:val="20"/>
                <w:lang w:val="en-US"/>
              </w:rPr>
              <w:t xml:space="preserve">Properties </w:t>
            </w:r>
            <w:r w:rsidR="00073F4D" w:rsidRPr="00073F4D">
              <w:rPr>
                <w:color w:val="000000"/>
                <w:sz w:val="20"/>
                <w:szCs w:val="20"/>
                <w:lang w:val="en-US"/>
              </w:rPr>
              <w:t>of matter, atomic theory, chemical compounds and reactions, reactions</w:t>
            </w:r>
            <w:r w:rsidR="00073F4D">
              <w:rPr>
                <w:color w:val="000000"/>
                <w:sz w:val="20"/>
                <w:szCs w:val="20"/>
                <w:lang w:val="en-US"/>
              </w:rPr>
              <w:t xml:space="preserve"> in </w:t>
            </w:r>
            <w:r w:rsidR="00073F4D" w:rsidRPr="00073F4D">
              <w:rPr>
                <w:color w:val="000000"/>
                <w:sz w:val="20"/>
                <w:szCs w:val="20"/>
                <w:lang w:val="en-US"/>
              </w:rPr>
              <w:t xml:space="preserve">aqueous solution, gases, </w:t>
            </w:r>
            <w:proofErr w:type="spellStart"/>
            <w:r w:rsidR="00073F4D" w:rsidRPr="00073F4D">
              <w:rPr>
                <w:color w:val="000000"/>
                <w:sz w:val="20"/>
                <w:szCs w:val="20"/>
                <w:lang w:val="en-US"/>
              </w:rPr>
              <w:t>thermochemistry</w:t>
            </w:r>
            <w:proofErr w:type="spellEnd"/>
            <w:r w:rsidR="00073F4D" w:rsidRPr="00073F4D">
              <w:rPr>
                <w:color w:val="000000"/>
                <w:sz w:val="20"/>
                <w:szCs w:val="20"/>
                <w:lang w:val="en-US"/>
              </w:rPr>
              <w:t xml:space="preserve">, atomic electron structure, periodic table, chemical bonds, </w:t>
            </w:r>
            <w:r w:rsidR="00073F4D">
              <w:rPr>
                <w:color w:val="000000"/>
                <w:sz w:val="20"/>
                <w:szCs w:val="20"/>
                <w:lang w:val="en-US"/>
              </w:rPr>
              <w:t>solids</w:t>
            </w:r>
            <w:r w:rsidR="00073F4D" w:rsidRPr="00073F4D">
              <w:rPr>
                <w:color w:val="000000"/>
                <w:sz w:val="20"/>
                <w:szCs w:val="20"/>
                <w:lang w:val="en-US"/>
              </w:rPr>
              <w:t>, liquids and intermolecular forces.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58290D" w:rsidRDefault="00CC1BD4" w:rsidP="0074081A">
            <w:pPr>
              <w:rPr>
                <w:sz w:val="20"/>
                <w:szCs w:val="20"/>
                <w:lang w:val="en-US"/>
              </w:rPr>
            </w:pPr>
            <w:r w:rsidRPr="0058290D">
              <w:rPr>
                <w:sz w:val="20"/>
                <w:szCs w:val="20"/>
                <w:shd w:val="clear" w:color="auto" w:fill="FFFFFF"/>
              </w:rPr>
              <w:t xml:space="preserve">General </w:t>
            </w:r>
            <w:proofErr w:type="spellStart"/>
            <w:r w:rsidRPr="0058290D">
              <w:rPr>
                <w:sz w:val="20"/>
                <w:szCs w:val="20"/>
                <w:shd w:val="clear" w:color="auto" w:fill="FFFFFF"/>
              </w:rPr>
              <w:t>Chemistry</w:t>
            </w:r>
            <w:proofErr w:type="spellEnd"/>
            <w:r w:rsidRPr="0058290D">
              <w:rPr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58290D">
              <w:rPr>
                <w:sz w:val="20"/>
                <w:szCs w:val="20"/>
                <w:shd w:val="clear" w:color="auto" w:fill="FFFFFF"/>
              </w:rPr>
              <w:t>Principles</w:t>
            </w:r>
            <w:proofErr w:type="spellEnd"/>
            <w:r w:rsidRPr="005829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90D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8290D">
              <w:rPr>
                <w:sz w:val="20"/>
                <w:szCs w:val="20"/>
                <w:shd w:val="clear" w:color="auto" w:fill="FFFFFF"/>
              </w:rPr>
              <w:t xml:space="preserve"> Modern </w:t>
            </w:r>
            <w:proofErr w:type="spellStart"/>
            <w:r w:rsidRPr="0058290D">
              <w:rPr>
                <w:sz w:val="20"/>
                <w:szCs w:val="20"/>
                <w:shd w:val="clear" w:color="auto" w:fill="FFFFFF"/>
              </w:rPr>
              <w:t>Aplications</w:t>
            </w:r>
            <w:proofErr w:type="spellEnd"/>
            <w:r w:rsidRPr="0058290D">
              <w:rPr>
                <w:sz w:val="20"/>
                <w:szCs w:val="20"/>
                <w:shd w:val="clear" w:color="auto" w:fill="FFFFFF"/>
              </w:rPr>
              <w:t xml:space="preserve">, R.H. </w:t>
            </w:r>
            <w:proofErr w:type="spellStart"/>
            <w:r w:rsidRPr="0058290D">
              <w:rPr>
                <w:sz w:val="20"/>
                <w:szCs w:val="20"/>
                <w:shd w:val="clear" w:color="auto" w:fill="FFFFFF"/>
              </w:rPr>
              <w:t>Petrucci</w:t>
            </w:r>
            <w:proofErr w:type="spellEnd"/>
            <w:r w:rsidRPr="0058290D">
              <w:rPr>
                <w:sz w:val="20"/>
                <w:szCs w:val="20"/>
                <w:shd w:val="clear" w:color="auto" w:fill="FFFFFF"/>
              </w:rPr>
              <w:t xml:space="preserve">, W.S. </w:t>
            </w:r>
            <w:proofErr w:type="spellStart"/>
            <w:r w:rsidRPr="0058290D">
              <w:rPr>
                <w:sz w:val="20"/>
                <w:szCs w:val="20"/>
                <w:shd w:val="clear" w:color="auto" w:fill="FFFFFF"/>
              </w:rPr>
              <w:t>Harwood</w:t>
            </w:r>
            <w:proofErr w:type="spellEnd"/>
            <w:r w:rsidRPr="0058290D">
              <w:rPr>
                <w:sz w:val="20"/>
                <w:szCs w:val="20"/>
                <w:shd w:val="clear" w:color="auto" w:fill="FFFFFF"/>
              </w:rPr>
              <w:t xml:space="preserve">, F.G. </w:t>
            </w:r>
            <w:proofErr w:type="spellStart"/>
            <w:r w:rsidRPr="0058290D">
              <w:rPr>
                <w:sz w:val="20"/>
                <w:szCs w:val="20"/>
                <w:shd w:val="clear" w:color="auto" w:fill="FFFFFF"/>
              </w:rPr>
              <w:t>Herring</w:t>
            </w:r>
            <w:proofErr w:type="spellEnd"/>
            <w:r w:rsidRPr="0058290D">
              <w:rPr>
                <w:sz w:val="20"/>
                <w:szCs w:val="20"/>
                <w:shd w:val="clear" w:color="auto" w:fill="FFFFFF"/>
              </w:rPr>
              <w:t>,</w:t>
            </w:r>
            <w:proofErr w:type="spellStart"/>
            <w:r w:rsidRPr="0058290D">
              <w:rPr>
                <w:sz w:val="20"/>
                <w:szCs w:val="20"/>
                <w:shd w:val="clear" w:color="auto" w:fill="FFFFFF"/>
              </w:rPr>
              <w:t>Printice</w:t>
            </w:r>
            <w:proofErr w:type="spellEnd"/>
            <w:r w:rsidRPr="005829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90D">
              <w:rPr>
                <w:sz w:val="20"/>
                <w:szCs w:val="20"/>
                <w:shd w:val="clear" w:color="auto" w:fill="FFFFFF"/>
              </w:rPr>
              <w:t>Hall</w:t>
            </w:r>
            <w:proofErr w:type="spellEnd"/>
            <w:r w:rsidRPr="005829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90D">
              <w:rPr>
                <w:sz w:val="20"/>
                <w:szCs w:val="20"/>
                <w:shd w:val="clear" w:color="auto" w:fill="FFFFFF"/>
              </w:rPr>
              <w:t>Inc</w:t>
            </w:r>
            <w:proofErr w:type="spellEnd"/>
            <w:r w:rsidRPr="0058290D">
              <w:rPr>
                <w:sz w:val="20"/>
                <w:szCs w:val="20"/>
                <w:shd w:val="clear" w:color="auto" w:fill="FFFFFF"/>
              </w:rPr>
              <w:t xml:space="preserve">., 10. </w:t>
            </w:r>
            <w:proofErr w:type="spellStart"/>
            <w:r w:rsidRPr="0058290D">
              <w:rPr>
                <w:sz w:val="20"/>
                <w:szCs w:val="20"/>
                <w:shd w:val="clear" w:color="auto" w:fill="FFFFFF"/>
              </w:rPr>
              <w:t>Edition</w:t>
            </w:r>
            <w:proofErr w:type="spellEnd"/>
          </w:p>
          <w:p w:rsidR="00800488" w:rsidRPr="0058290D" w:rsidRDefault="00800488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58290D" w:rsidRDefault="00CC1BD4" w:rsidP="0074081A">
            <w:pPr>
              <w:rPr>
                <w:sz w:val="20"/>
                <w:szCs w:val="20"/>
                <w:lang w:val="en-US"/>
              </w:rPr>
            </w:pPr>
            <w:proofErr w:type="spellStart"/>
            <w:r w:rsidRPr="0058290D">
              <w:rPr>
                <w:sz w:val="20"/>
                <w:szCs w:val="20"/>
              </w:rPr>
              <w:t>C</w:t>
            </w:r>
            <w:r w:rsidRPr="0058290D">
              <w:rPr>
                <w:sz w:val="20"/>
                <w:szCs w:val="20"/>
                <w:shd w:val="clear" w:color="auto" w:fill="FFFFFF"/>
              </w:rPr>
              <w:t>hemistry</w:t>
            </w:r>
            <w:proofErr w:type="spellEnd"/>
            <w:r w:rsidRPr="0058290D">
              <w:rPr>
                <w:sz w:val="20"/>
                <w:szCs w:val="20"/>
                <w:shd w:val="clear" w:color="auto" w:fill="FFFFFF"/>
              </w:rPr>
              <w:t xml:space="preserve">, R. </w:t>
            </w:r>
            <w:proofErr w:type="spellStart"/>
            <w:r w:rsidRPr="0058290D">
              <w:rPr>
                <w:sz w:val="20"/>
                <w:szCs w:val="20"/>
                <w:shd w:val="clear" w:color="auto" w:fill="FFFFFF"/>
              </w:rPr>
              <w:t>Chang</w:t>
            </w:r>
            <w:proofErr w:type="spellEnd"/>
            <w:r w:rsidRPr="005829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290D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8290D">
              <w:rPr>
                <w:sz w:val="20"/>
                <w:szCs w:val="20"/>
                <w:shd w:val="clear" w:color="auto" w:fill="FFFFFF"/>
              </w:rPr>
              <w:t xml:space="preserve"> K. A. </w:t>
            </w:r>
            <w:proofErr w:type="spellStart"/>
            <w:r w:rsidRPr="0058290D">
              <w:rPr>
                <w:sz w:val="20"/>
                <w:szCs w:val="20"/>
                <w:shd w:val="clear" w:color="auto" w:fill="FFFFFF"/>
              </w:rPr>
              <w:t>Goldsby</w:t>
            </w:r>
            <w:proofErr w:type="spellEnd"/>
            <w:r w:rsidRPr="0058290D">
              <w:rPr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58290D">
              <w:rPr>
                <w:sz w:val="20"/>
                <w:szCs w:val="20"/>
                <w:shd w:val="clear" w:color="auto" w:fill="FFFFFF"/>
              </w:rPr>
              <w:t>McGraw</w:t>
            </w:r>
            <w:proofErr w:type="spellEnd"/>
            <w:r w:rsidRPr="0058290D">
              <w:rPr>
                <w:sz w:val="20"/>
                <w:szCs w:val="20"/>
                <w:shd w:val="clear" w:color="auto" w:fill="FFFFFF"/>
              </w:rPr>
              <w:t>-</w:t>
            </w:r>
            <w:proofErr w:type="spellStart"/>
            <w:r w:rsidRPr="0058290D">
              <w:rPr>
                <w:sz w:val="20"/>
                <w:szCs w:val="20"/>
                <w:shd w:val="clear" w:color="auto" w:fill="FFFFFF"/>
              </w:rPr>
              <w:t>Hill</w:t>
            </w:r>
            <w:proofErr w:type="spellEnd"/>
            <w:r w:rsidRPr="005829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8290D">
              <w:rPr>
                <w:sz w:val="20"/>
                <w:szCs w:val="20"/>
                <w:shd w:val="clear" w:color="auto" w:fill="FFFFFF"/>
              </w:rPr>
              <w:t>Inc</w:t>
            </w:r>
            <w:proofErr w:type="spellEnd"/>
            <w:r w:rsidRPr="0058290D">
              <w:rPr>
                <w:sz w:val="20"/>
                <w:szCs w:val="20"/>
                <w:shd w:val="clear" w:color="auto" w:fill="FFFFFF"/>
              </w:rPr>
              <w:t xml:space="preserve">. 11th </w:t>
            </w:r>
            <w:proofErr w:type="spellStart"/>
            <w:r w:rsidRPr="0058290D">
              <w:rPr>
                <w:sz w:val="20"/>
                <w:szCs w:val="20"/>
                <w:shd w:val="clear" w:color="auto" w:fill="FFFFFF"/>
              </w:rPr>
              <w:t>Edition</w:t>
            </w:r>
            <w:proofErr w:type="spellEnd"/>
            <w:r w:rsidRPr="0058290D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CC1BD4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="00800488"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CC1BD4">
              <w:t xml:space="preserve"> </w:t>
            </w:r>
            <w:r w:rsidR="00CC1BD4" w:rsidRPr="00CC1BD4">
              <w:rPr>
                <w:color w:val="000000"/>
                <w:sz w:val="20"/>
                <w:szCs w:val="20"/>
                <w:lang w:val="en-US"/>
              </w:rPr>
              <w:t>According to the regulation, the requirement of students to attend classes is at least 70% for each semester. There is no other prerequisite or co-requisite for this course.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CC1BD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3655F">
              <w:rPr>
                <w:color w:val="000000"/>
                <w:sz w:val="20"/>
                <w:szCs w:val="20"/>
                <w:lang w:val="en-US"/>
              </w:rPr>
              <w:t>C</w:t>
            </w:r>
            <w:r w:rsidR="00CC1BD4" w:rsidRPr="00CC1BD4">
              <w:rPr>
                <w:color w:val="000000"/>
                <w:sz w:val="20"/>
                <w:szCs w:val="20"/>
                <w:lang w:val="en-US"/>
              </w:rPr>
              <w:t xml:space="preserve">ompulsory 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CC1BD4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CC1BD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CC1BD4">
              <w:t xml:space="preserve"> </w:t>
            </w:r>
            <w:r w:rsidR="00CC1BD4" w:rsidRPr="00CC1BD4">
              <w:rPr>
                <w:color w:val="000000"/>
                <w:sz w:val="20"/>
                <w:szCs w:val="20"/>
                <w:lang w:val="en-US"/>
              </w:rPr>
              <w:t xml:space="preserve">To teach basic information and calculations about chemistry, to give information about engineering applications, to understand </w:t>
            </w:r>
            <w:r w:rsidR="00CC1BD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CC1BD4" w:rsidRPr="00CC1BD4">
              <w:rPr>
                <w:color w:val="000000"/>
                <w:sz w:val="20"/>
                <w:szCs w:val="20"/>
                <w:lang w:val="en-US"/>
              </w:rPr>
              <w:t>the importance of chemistry in health, environment and industry.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3655F" w:rsidRDefault="00800488" w:rsidP="00B13F4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</w:t>
            </w:r>
            <w:r w:rsidR="0083655F">
              <w:rPr>
                <w:color w:val="000000"/>
                <w:sz w:val="20"/>
                <w:szCs w:val="20"/>
                <w:lang w:val="en-US"/>
              </w:rPr>
              <w:t>.</w:t>
            </w:r>
            <w:r w:rsidR="0083655F">
              <w:t xml:space="preserve"> </w:t>
            </w:r>
            <w:r w:rsidR="001C6C3B">
              <w:t xml:space="preserve"> </w:t>
            </w:r>
            <w:r w:rsidR="001C6C3B" w:rsidRPr="001C6C3B">
              <w:rPr>
                <w:color w:val="000000"/>
                <w:sz w:val="20"/>
                <w:szCs w:val="20"/>
                <w:lang w:val="en-US"/>
              </w:rPr>
              <w:t>Adequate knowledge in mathematics, science and engineering subjects pertaining to the relevant discipline; ability to use theoretical and applied information in these areas to model and solve engineering problems.</w:t>
            </w:r>
          </w:p>
          <w:p w:rsidR="001C6C3B" w:rsidRDefault="00800488" w:rsidP="00B13F4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 w:rsidR="0083655F">
              <w:t xml:space="preserve"> </w:t>
            </w:r>
            <w:r w:rsidR="001C6C3B">
              <w:t xml:space="preserve"> </w:t>
            </w:r>
            <w:r w:rsidR="001C6C3B" w:rsidRPr="001C6C3B">
              <w:rPr>
                <w:color w:val="000000"/>
                <w:sz w:val="20"/>
                <w:szCs w:val="20"/>
                <w:lang w:val="en-US"/>
              </w:rPr>
              <w:t>Ability to identify, formulate, and solve complex engineering problems; ability to select and apply proper analysis and modeling methods for this purpose.</w:t>
            </w:r>
          </w:p>
          <w:p w:rsidR="00800488" w:rsidRDefault="00800488" w:rsidP="00B13F4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</w:t>
            </w:r>
            <w:r w:rsidR="001C6C3B">
              <w:t xml:space="preserve"> </w:t>
            </w:r>
            <w:r w:rsidR="001C6C3B" w:rsidRPr="001C6C3B">
              <w:rPr>
                <w:color w:val="000000"/>
                <w:sz w:val="20"/>
                <w:szCs w:val="20"/>
                <w:lang w:val="en-US"/>
              </w:rPr>
              <w:t>Ability to design a complex system, process, device or product under realistic constraints and conditions, in such a way as to meet the desired result; ability to apply modern design methods for this purpose.</w:t>
            </w:r>
          </w:p>
          <w:p w:rsidR="0083655F" w:rsidRDefault="0083655F" w:rsidP="00B13F4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4.</w:t>
            </w:r>
            <w:r>
              <w:t xml:space="preserve"> </w:t>
            </w:r>
            <w:r w:rsidRPr="0083655F">
              <w:rPr>
                <w:color w:val="000000"/>
                <w:sz w:val="20"/>
                <w:szCs w:val="20"/>
                <w:lang w:val="en-US"/>
              </w:rPr>
              <w:t>Ability to devise, select, and use modern techniques and tools needed for engineering practice; ability to employ information technologies effectively</w:t>
            </w:r>
          </w:p>
          <w:p w:rsidR="001C6C3B" w:rsidRDefault="0083655F" w:rsidP="00B13F4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5.</w:t>
            </w:r>
            <w:r>
              <w:t xml:space="preserve"> </w:t>
            </w:r>
            <w:r w:rsidR="001C6C3B">
              <w:t xml:space="preserve"> </w:t>
            </w:r>
            <w:r w:rsidR="001C6C3B" w:rsidRPr="001C6C3B">
              <w:rPr>
                <w:color w:val="000000"/>
                <w:sz w:val="20"/>
                <w:szCs w:val="20"/>
                <w:lang w:val="en-US"/>
              </w:rPr>
              <w:t xml:space="preserve">Ability to design and conduct experiments, gather data, analyze and interpret results for investigating engineering problems </w:t>
            </w:r>
          </w:p>
          <w:p w:rsidR="0083655F" w:rsidRDefault="0083655F" w:rsidP="00B13F4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6.</w:t>
            </w:r>
            <w:r>
              <w:t xml:space="preserve"> </w:t>
            </w:r>
            <w:r w:rsidR="001C6C3B">
              <w:t xml:space="preserve"> </w:t>
            </w:r>
            <w:r w:rsidR="001C6C3B" w:rsidRPr="001C6C3B">
              <w:rPr>
                <w:color w:val="000000"/>
                <w:sz w:val="20"/>
                <w:szCs w:val="20"/>
                <w:lang w:val="en-US"/>
              </w:rPr>
              <w:t>Ability to work efficien</w:t>
            </w:r>
            <w:r w:rsidR="001C6C3B">
              <w:rPr>
                <w:color w:val="000000"/>
                <w:sz w:val="20"/>
                <w:szCs w:val="20"/>
                <w:lang w:val="en-US"/>
              </w:rPr>
              <w:t>tly in intra-disciplinary teams</w:t>
            </w:r>
            <w:r w:rsidRPr="0083655F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83655F" w:rsidRDefault="0083655F" w:rsidP="00B13F4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7.</w:t>
            </w:r>
            <w:r>
              <w:t xml:space="preserve"> </w:t>
            </w:r>
            <w:r w:rsidR="001C6C3B">
              <w:t xml:space="preserve"> </w:t>
            </w:r>
            <w:r w:rsidR="001C6C3B" w:rsidRPr="001C6C3B">
              <w:rPr>
                <w:color w:val="000000"/>
                <w:sz w:val="20"/>
                <w:szCs w:val="20"/>
                <w:lang w:val="en-US"/>
              </w:rPr>
              <w:t>Ability to work efficiently in multi-disciplinary teams;</w:t>
            </w:r>
          </w:p>
          <w:p w:rsidR="0083655F" w:rsidRDefault="0083655F" w:rsidP="00B13F4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8.</w:t>
            </w:r>
            <w:r>
              <w:t xml:space="preserve"> </w:t>
            </w:r>
            <w:r w:rsidR="001C6C3B">
              <w:t xml:space="preserve"> </w:t>
            </w:r>
            <w:r w:rsidR="001C6C3B" w:rsidRPr="001C6C3B">
              <w:rPr>
                <w:color w:val="000000"/>
                <w:sz w:val="20"/>
                <w:szCs w:val="20"/>
                <w:lang w:val="en-US"/>
              </w:rPr>
              <w:t>Ability to work individually.</w:t>
            </w:r>
          </w:p>
          <w:p w:rsidR="001C6C3B" w:rsidRDefault="0083655F" w:rsidP="00B13F4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9.</w:t>
            </w:r>
            <w:r>
              <w:t xml:space="preserve"> </w:t>
            </w:r>
            <w:r w:rsidR="001C6C3B">
              <w:t xml:space="preserve"> </w:t>
            </w:r>
            <w:r w:rsidR="001C6C3B" w:rsidRPr="001C6C3B">
              <w:rPr>
                <w:color w:val="000000"/>
                <w:sz w:val="20"/>
                <w:szCs w:val="20"/>
                <w:lang w:val="en-US"/>
              </w:rPr>
              <w:t xml:space="preserve">Ability to communicate effectively in Turkish/English, both orally and in writing; Ability to write effective reports and comprehend written reports, make effective presentations, </w:t>
            </w:r>
          </w:p>
          <w:p w:rsidR="001C6C3B" w:rsidRDefault="0083655F" w:rsidP="00B13F4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</w:t>
            </w:r>
            <w:r w:rsidR="001C6C3B">
              <w:t xml:space="preserve"> </w:t>
            </w:r>
            <w:r w:rsidR="001C6C3B" w:rsidRPr="001C6C3B">
              <w:rPr>
                <w:color w:val="000000"/>
                <w:sz w:val="20"/>
                <w:szCs w:val="20"/>
                <w:lang w:val="en-US"/>
              </w:rPr>
              <w:t>prepare design and production reports, give and receive clear and intelligible instructions.</w:t>
            </w:r>
          </w:p>
          <w:p w:rsidR="0083655F" w:rsidRDefault="0083655F" w:rsidP="00B13F4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11.</w:t>
            </w:r>
            <w:r>
              <w:t xml:space="preserve"> </w:t>
            </w:r>
            <w:r w:rsidR="001C6C3B">
              <w:t xml:space="preserve"> </w:t>
            </w:r>
            <w:r w:rsidR="00E6748C">
              <w:t xml:space="preserve"> </w:t>
            </w:r>
            <w:r w:rsidR="00E6748C" w:rsidRPr="00E6748C">
              <w:rPr>
                <w:color w:val="000000"/>
                <w:sz w:val="20"/>
                <w:szCs w:val="20"/>
                <w:lang w:val="en-US"/>
              </w:rPr>
              <w:t xml:space="preserve">Recognition of the need for lifelong learning; ability to access information, to follow developments in science and technology, and to </w:t>
            </w:r>
            <w:r w:rsidR="00E6748C">
              <w:rPr>
                <w:color w:val="000000"/>
                <w:sz w:val="20"/>
                <w:szCs w:val="20"/>
                <w:lang w:val="en-US"/>
              </w:rPr>
              <w:t>continue to educate him/herself</w:t>
            </w:r>
            <w:r w:rsidRPr="0083655F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1C6C3B" w:rsidRDefault="0083655F" w:rsidP="00B13F4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t xml:space="preserve"> </w:t>
            </w:r>
            <w:r w:rsidR="001C6C3B">
              <w:t xml:space="preserve"> </w:t>
            </w:r>
            <w:r w:rsidR="001C6C3B" w:rsidRPr="001C6C3B">
              <w:rPr>
                <w:color w:val="000000"/>
                <w:sz w:val="20"/>
                <w:szCs w:val="20"/>
                <w:lang w:val="en-US"/>
              </w:rPr>
              <w:t xml:space="preserve">Awareness of professional and ethical responsibility </w:t>
            </w:r>
          </w:p>
          <w:p w:rsidR="0083655F" w:rsidRDefault="0083655F" w:rsidP="00B13F4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13</w:t>
            </w:r>
            <w:r w:rsidR="001C6C3B">
              <w:t xml:space="preserve"> </w:t>
            </w:r>
            <w:r w:rsidR="001C6C3B" w:rsidRPr="001C6C3B">
              <w:rPr>
                <w:color w:val="000000"/>
                <w:sz w:val="20"/>
                <w:szCs w:val="20"/>
                <w:lang w:val="en-US"/>
              </w:rPr>
              <w:t>Information about business life practices such as project management, risk management, and change management.</w:t>
            </w:r>
          </w:p>
          <w:p w:rsidR="001C6C3B" w:rsidRDefault="0083655F" w:rsidP="00B13F4A">
            <w:pPr>
              <w:jc w:val="both"/>
            </w:pPr>
            <w:r>
              <w:rPr>
                <w:color w:val="000000"/>
                <w:sz w:val="20"/>
                <w:szCs w:val="20"/>
                <w:lang w:val="en-US"/>
              </w:rPr>
              <w:t>14.</w:t>
            </w:r>
            <w:r>
              <w:t xml:space="preserve"> </w:t>
            </w:r>
            <w:r w:rsidR="001C6C3B">
              <w:t xml:space="preserve"> </w:t>
            </w:r>
            <w:r w:rsidR="001C6C3B" w:rsidRPr="001C6C3B">
              <w:rPr>
                <w:color w:val="000000"/>
                <w:sz w:val="20"/>
                <w:szCs w:val="20"/>
                <w:lang w:val="en-US"/>
              </w:rPr>
              <w:t>Information about awareness of entrepreneurship, innovation, and sustainable development.</w:t>
            </w:r>
            <w:r w:rsidR="001C6C3B">
              <w:t xml:space="preserve"> </w:t>
            </w:r>
          </w:p>
          <w:p w:rsidR="001C6C3B" w:rsidRDefault="001C6C3B" w:rsidP="00B13F4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1C6C3B">
              <w:rPr>
                <w:sz w:val="20"/>
                <w:szCs w:val="20"/>
              </w:rPr>
              <w:lastRenderedPageBreak/>
              <w:t>15.</w:t>
            </w:r>
            <w:r>
              <w:rPr>
                <w:sz w:val="20"/>
                <w:szCs w:val="20"/>
              </w:rPr>
              <w:t xml:space="preserve">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Knowledge about contemporary issues and the global and societal effects of engineering practices on health, environment, and safety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1C6C3B" w:rsidRDefault="0083655F" w:rsidP="00B13F4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</w:t>
            </w:r>
            <w:r w:rsidR="001C6C3B">
              <w:rPr>
                <w:color w:val="000000"/>
                <w:sz w:val="20"/>
                <w:szCs w:val="20"/>
                <w:lang w:val="en-US"/>
              </w:rPr>
              <w:t>6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  <w:r>
              <w:t xml:space="preserve"> </w:t>
            </w:r>
            <w:r w:rsidR="001C6C3B">
              <w:t xml:space="preserve"> </w:t>
            </w:r>
            <w:r w:rsidR="001C6C3B" w:rsidRPr="001C6C3B">
              <w:rPr>
                <w:color w:val="000000"/>
                <w:sz w:val="20"/>
                <w:szCs w:val="20"/>
                <w:lang w:val="en-US"/>
              </w:rPr>
              <w:t>Knowledge about awareness of the legal consequences of engineering solutions.</w:t>
            </w:r>
          </w:p>
          <w:p w:rsidR="00800488" w:rsidRPr="00831B93" w:rsidRDefault="00A07F94" w:rsidP="00B13F4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</w:t>
            </w:r>
            <w:r w:rsidR="001C6C3B">
              <w:rPr>
                <w:color w:val="000000"/>
                <w:sz w:val="20"/>
                <w:szCs w:val="20"/>
                <w:lang w:val="en-US"/>
              </w:rPr>
              <w:t>7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  <w:r>
              <w:t xml:space="preserve"> </w:t>
            </w:r>
            <w:r w:rsidR="001C6C3B">
              <w:t xml:space="preserve"> </w:t>
            </w:r>
            <w:r w:rsidR="001C6C3B" w:rsidRPr="001C6C3B">
              <w:rPr>
                <w:color w:val="000000"/>
                <w:sz w:val="20"/>
                <w:szCs w:val="20"/>
                <w:lang w:val="en-US"/>
              </w:rPr>
              <w:t>Knowledge on standards used in engineering practice.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4B3FF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B3FF7">
              <w:t xml:space="preserve"> </w:t>
            </w:r>
            <w:r w:rsidR="004B3FF7" w:rsidRPr="004B3FF7">
              <w:rPr>
                <w:color w:val="000000"/>
                <w:sz w:val="20"/>
                <w:szCs w:val="20"/>
                <w:lang w:val="en-US"/>
              </w:rPr>
              <w:t>This course will</w:t>
            </w:r>
            <w:r w:rsidR="004B3FF7">
              <w:rPr>
                <w:color w:val="000000"/>
                <w:sz w:val="20"/>
                <w:szCs w:val="20"/>
                <w:lang w:val="en-US"/>
              </w:rPr>
              <w:t xml:space="preserve"> only be given</w:t>
            </w:r>
            <w:r w:rsidR="004B3FF7" w:rsidRPr="004B3FF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4B3FF7">
              <w:rPr>
                <w:color w:val="000000"/>
                <w:sz w:val="20"/>
                <w:szCs w:val="20"/>
                <w:lang w:val="en-US"/>
              </w:rPr>
              <w:t xml:space="preserve">by </w:t>
            </w:r>
            <w:r w:rsidR="004B3FF7" w:rsidRPr="004B3FF7">
              <w:rPr>
                <w:color w:val="000000"/>
                <w:sz w:val="20"/>
                <w:szCs w:val="20"/>
                <w:lang w:val="en-US"/>
              </w:rPr>
              <w:t xml:space="preserve">face-to-face </w:t>
            </w:r>
            <w:r w:rsidR="004B3FF7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2F4941" w:rsidRPr="002F4941" w:rsidRDefault="002F4941" w:rsidP="002F4941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2F4941">
              <w:rPr>
                <w:b/>
                <w:color w:val="000000"/>
                <w:sz w:val="20"/>
                <w:szCs w:val="20"/>
                <w:lang w:val="en-US"/>
              </w:rPr>
              <w:t>Week 1: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 Properties and Measurement of Ma</w:t>
            </w:r>
            <w:r>
              <w:rPr>
                <w:color w:val="000000"/>
                <w:sz w:val="20"/>
                <w:szCs w:val="20"/>
                <w:lang w:val="en-US"/>
              </w:rPr>
              <w:t>tter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>, Characteristics and Classification of Ma</w:t>
            </w:r>
            <w:r>
              <w:rPr>
                <w:color w:val="000000"/>
                <w:sz w:val="20"/>
                <w:szCs w:val="20"/>
                <w:lang w:val="en-US"/>
              </w:rPr>
              <w:t>tter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>, Scientific Method, Measurement of Ma</w:t>
            </w:r>
            <w:r>
              <w:rPr>
                <w:color w:val="000000"/>
                <w:sz w:val="20"/>
                <w:szCs w:val="20"/>
                <w:lang w:val="en-US"/>
              </w:rPr>
              <w:t>tter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>, Uncertainty in Scientific Method, Significant Figures.</w:t>
            </w:r>
          </w:p>
          <w:p w:rsidR="002F4941" w:rsidRPr="002F4941" w:rsidRDefault="002F4941" w:rsidP="002F4941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2F4941">
              <w:rPr>
                <w:b/>
                <w:color w:val="000000"/>
                <w:sz w:val="20"/>
                <w:szCs w:val="20"/>
                <w:lang w:val="en-US"/>
              </w:rPr>
              <w:t>Week 2:</w:t>
            </w:r>
            <w:r w:rsidR="00A72638">
              <w:rPr>
                <w:color w:val="000000"/>
                <w:sz w:val="20"/>
                <w:szCs w:val="20"/>
                <w:lang w:val="en-US"/>
              </w:rPr>
              <w:t xml:space="preserve"> Atoms and Atom</w:t>
            </w:r>
            <w:r>
              <w:rPr>
                <w:color w:val="000000"/>
                <w:sz w:val="20"/>
                <w:szCs w:val="20"/>
                <w:lang w:val="en-US"/>
              </w:rPr>
              <w:t>ic</w:t>
            </w:r>
            <w:r w:rsidR="00A7263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Theory: The first discoveries in chemistry and other discoveries in atomic theory, electrons and atomic physics, atomic nucleus, chemical elements, atomic mass, introduction to periodic table, mole concept and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of </w:t>
            </w:r>
            <w:proofErr w:type="spellStart"/>
            <w:r w:rsidRPr="002F4941">
              <w:rPr>
                <w:color w:val="000000"/>
                <w:sz w:val="20"/>
                <w:szCs w:val="20"/>
                <w:lang w:val="en-US"/>
              </w:rPr>
              <w:t>Avagadro</w:t>
            </w:r>
            <w:r>
              <w:rPr>
                <w:color w:val="000000"/>
                <w:sz w:val="20"/>
                <w:szCs w:val="20"/>
                <w:lang w:val="en-US"/>
              </w:rPr>
              <w:t>’s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number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>, mole concept in calculations.</w:t>
            </w:r>
          </w:p>
          <w:p w:rsidR="002F4941" w:rsidRPr="002F4941" w:rsidRDefault="002F4941" w:rsidP="002F4941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2F4941">
              <w:rPr>
                <w:b/>
                <w:color w:val="000000"/>
                <w:sz w:val="20"/>
                <w:szCs w:val="20"/>
                <w:lang w:val="en-US"/>
              </w:rPr>
              <w:t>Week 3: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 Chemical Compounds: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Types of Chemical compounds and formulas, concept of mole, 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composition of chemical compounds, oxidation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>steps, nomenclature and formulas of organic and inorganic compounds.</w:t>
            </w:r>
          </w:p>
          <w:p w:rsidR="002F4941" w:rsidRPr="002F4941" w:rsidRDefault="002F4941" w:rsidP="002F4941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2F4941">
              <w:rPr>
                <w:b/>
                <w:color w:val="000000"/>
                <w:sz w:val="20"/>
                <w:szCs w:val="20"/>
                <w:lang w:val="en-US"/>
              </w:rPr>
              <w:t xml:space="preserve"> Week</w:t>
            </w:r>
            <w:r w:rsidR="00331F11">
              <w:rPr>
                <w:b/>
                <w:color w:val="000000"/>
                <w:sz w:val="20"/>
                <w:szCs w:val="20"/>
                <w:lang w:val="en-US"/>
              </w:rPr>
              <w:t xml:space="preserve"> 4</w:t>
            </w:r>
            <w:r w:rsidRPr="002F4941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 Chemical Reactions: Chemical reactions and chemical equations, chemical equilibrium and </w:t>
            </w:r>
            <w:proofErr w:type="spellStart"/>
            <w:r w:rsidRPr="002F4941">
              <w:rPr>
                <w:color w:val="000000"/>
                <w:sz w:val="20"/>
                <w:szCs w:val="20"/>
                <w:lang w:val="en-US"/>
              </w:rPr>
              <w:t>stoichiometry</w:t>
            </w:r>
            <w:proofErr w:type="spellEnd"/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, chemical reactions in solution, limiting component, other topics in reaction </w:t>
            </w:r>
            <w:proofErr w:type="spellStart"/>
            <w:r w:rsidRPr="002F4941">
              <w:rPr>
                <w:color w:val="000000"/>
                <w:sz w:val="20"/>
                <w:szCs w:val="20"/>
                <w:lang w:val="en-US"/>
              </w:rPr>
              <w:t>stoichiometry</w:t>
            </w:r>
            <w:proofErr w:type="spellEnd"/>
            <w:r w:rsidRPr="002F4941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2F4941" w:rsidRPr="002F4941" w:rsidRDefault="002F4941" w:rsidP="002F4941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2F4941">
              <w:rPr>
                <w:b/>
                <w:color w:val="000000"/>
                <w:sz w:val="20"/>
                <w:szCs w:val="20"/>
                <w:lang w:val="en-US"/>
              </w:rPr>
              <w:t>Week</w:t>
            </w:r>
            <w:r w:rsidR="00331F11">
              <w:rPr>
                <w:b/>
                <w:color w:val="000000"/>
                <w:sz w:val="20"/>
                <w:szCs w:val="20"/>
                <w:lang w:val="en-US"/>
              </w:rPr>
              <w:t xml:space="preserve"> 5</w:t>
            </w:r>
            <w:r w:rsidRPr="002F4941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 Introduction to Aqueous Solution Reactions: The nature of aqueous solutions, precipitation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 reactions, acid-base reactions, oxidation-reduction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 reactions and equilibrium (</w:t>
            </w:r>
            <w:proofErr w:type="spellStart"/>
            <w:r w:rsidRPr="002F4941">
              <w:rPr>
                <w:color w:val="000000"/>
                <w:sz w:val="20"/>
                <w:szCs w:val="20"/>
                <w:lang w:val="en-US"/>
              </w:rPr>
              <w:t>Redox</w:t>
            </w:r>
            <w:proofErr w:type="spellEnd"/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), oxidizing and reducing agents, </w:t>
            </w:r>
            <w:proofErr w:type="spellStart"/>
            <w:r w:rsidRPr="002F4941">
              <w:rPr>
                <w:color w:val="000000"/>
                <w:sz w:val="20"/>
                <w:szCs w:val="20"/>
                <w:lang w:val="en-US"/>
              </w:rPr>
              <w:t>stoichiometry</w:t>
            </w:r>
            <w:proofErr w:type="spellEnd"/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 in aqueous solutions (</w:t>
            </w:r>
            <w:proofErr w:type="spellStart"/>
            <w:r w:rsidRPr="002F4941">
              <w:rPr>
                <w:color w:val="000000"/>
                <w:sz w:val="20"/>
                <w:szCs w:val="20"/>
                <w:lang w:val="en-US"/>
              </w:rPr>
              <w:t>redox</w:t>
            </w:r>
            <w:proofErr w:type="spellEnd"/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 titrations).</w:t>
            </w:r>
          </w:p>
          <w:p w:rsidR="002F4941" w:rsidRPr="002F4941" w:rsidRDefault="002F4941" w:rsidP="002F4941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2F4941">
              <w:rPr>
                <w:b/>
                <w:color w:val="000000"/>
                <w:sz w:val="20"/>
                <w:szCs w:val="20"/>
                <w:lang w:val="en-US"/>
              </w:rPr>
              <w:t>Week 6: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 Gases: Characteristics of gases: Gas pressure, simple gas laws, ideal and general gas equations and applications, gases in chemical reactions, gas mixtures, kinetic theory of gases, ideal gases.</w:t>
            </w:r>
          </w:p>
          <w:p w:rsidR="002F4941" w:rsidRPr="002F4941" w:rsidRDefault="002F4941" w:rsidP="002F4941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2F4941">
              <w:rPr>
                <w:b/>
                <w:color w:val="000000"/>
                <w:sz w:val="20"/>
                <w:szCs w:val="20"/>
                <w:lang w:val="en-US"/>
              </w:rPr>
              <w:t>Week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 xml:space="preserve"> 7</w:t>
            </w:r>
            <w:r w:rsidRPr="002F4941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F4941">
              <w:rPr>
                <w:color w:val="000000"/>
                <w:sz w:val="20"/>
                <w:szCs w:val="20"/>
                <w:lang w:val="en-US"/>
              </w:rPr>
              <w:t>Thermochemistry</w:t>
            </w:r>
            <w:proofErr w:type="spellEnd"/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: Some terms in </w:t>
            </w:r>
            <w:proofErr w:type="spellStart"/>
            <w:r w:rsidRPr="002F4941">
              <w:rPr>
                <w:color w:val="000000"/>
                <w:sz w:val="20"/>
                <w:szCs w:val="20"/>
                <w:lang w:val="en-US"/>
              </w:rPr>
              <w:t>thermochemistry</w:t>
            </w:r>
            <w:proofErr w:type="spellEnd"/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, heat, reaction heat and </w:t>
            </w:r>
            <w:proofErr w:type="spellStart"/>
            <w:r w:rsidRPr="002F4941">
              <w:rPr>
                <w:color w:val="000000"/>
                <w:sz w:val="20"/>
                <w:szCs w:val="20"/>
                <w:lang w:val="en-US"/>
              </w:rPr>
              <w:t>calorimetry</w:t>
            </w:r>
            <w:proofErr w:type="spellEnd"/>
            <w:r w:rsidRPr="002F4941">
              <w:rPr>
                <w:color w:val="000000"/>
                <w:sz w:val="20"/>
                <w:szCs w:val="20"/>
                <w:lang w:val="en-US"/>
              </w:rPr>
              <w:t>, work, first law of thermodynamics, reaction heat (ΔU and ΔH) and calculation: Hess law, standard formation enthalpies, fuels.</w:t>
            </w:r>
          </w:p>
          <w:p w:rsidR="002F4941" w:rsidRPr="002F4941" w:rsidRDefault="002F4941" w:rsidP="002F4941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2F4941">
              <w:rPr>
                <w:b/>
                <w:color w:val="000000"/>
                <w:sz w:val="20"/>
                <w:szCs w:val="20"/>
                <w:lang w:val="en-US"/>
              </w:rPr>
              <w:t>Week 8: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 Electron</w:t>
            </w:r>
            <w:r>
              <w:rPr>
                <w:color w:val="000000"/>
                <w:sz w:val="20"/>
                <w:szCs w:val="20"/>
                <w:lang w:val="en-US"/>
              </w:rPr>
              <w:t>ic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 Structure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od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Atoms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: Electromagnetic radiation, atomic spectra, quantum theory, Bohr atomic model, two concepts leading to a new quantum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mechanics, wave mechanics, quantum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numbers and </w:t>
            </w:r>
            <w:proofErr w:type="spellStart"/>
            <w:r w:rsidRPr="002F4941">
              <w:rPr>
                <w:color w:val="000000"/>
                <w:sz w:val="20"/>
                <w:szCs w:val="20"/>
                <w:lang w:val="en-US"/>
              </w:rPr>
              <w:t>orbitals</w:t>
            </w:r>
            <w:proofErr w:type="spellEnd"/>
            <w:r w:rsidRPr="002F4941">
              <w:rPr>
                <w:color w:val="000000"/>
                <w:sz w:val="20"/>
                <w:szCs w:val="20"/>
                <w:lang w:val="en-US"/>
              </w:rPr>
              <w:t>, electron spins, multiple electrons, electron distributions and periodic table.</w:t>
            </w:r>
          </w:p>
          <w:p w:rsidR="002F4941" w:rsidRDefault="002F4941" w:rsidP="002F4941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2F4941">
              <w:rPr>
                <w:b/>
                <w:color w:val="000000"/>
                <w:sz w:val="20"/>
                <w:szCs w:val="20"/>
                <w:lang w:val="en-US"/>
              </w:rPr>
              <w:t xml:space="preserve">Week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9</w:t>
            </w:r>
            <w:r w:rsidRPr="002F4941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 Periodic law and periodic table, metals, nonmetals and ions, atom and ion</w:t>
            </w:r>
            <w:r>
              <w:rPr>
                <w:color w:val="000000"/>
                <w:sz w:val="20"/>
                <w:szCs w:val="20"/>
                <w:lang w:val="en-US"/>
              </w:rPr>
              <w:t>ic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 size, ionization energy, electron affinity, magnetic properties, periodic properties. </w:t>
            </w:r>
          </w:p>
          <w:p w:rsidR="002F4941" w:rsidRPr="002F4941" w:rsidRDefault="002F4941" w:rsidP="002F4941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2F4941">
              <w:rPr>
                <w:b/>
                <w:color w:val="000000"/>
                <w:sz w:val="20"/>
                <w:szCs w:val="20"/>
                <w:lang w:val="en-US"/>
              </w:rPr>
              <w:t>Week 9: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F4941">
              <w:rPr>
                <w:color w:val="000000"/>
                <w:sz w:val="20"/>
                <w:szCs w:val="20"/>
                <w:lang w:val="en-US"/>
              </w:rPr>
              <w:t>Peryodic</w:t>
            </w:r>
            <w:proofErr w:type="spellEnd"/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 Chart and Some Atom Properties: Classification of elements.</w:t>
            </w:r>
            <w:r>
              <w:t xml:space="preserve"> 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Periodic law and periodic table, metals, nonmetals and ions, atom and ion size, ionization energy, electron </w:t>
            </w:r>
            <w:r>
              <w:rPr>
                <w:color w:val="000000"/>
                <w:sz w:val="20"/>
                <w:szCs w:val="20"/>
                <w:lang w:val="en-US"/>
              </w:rPr>
              <w:t>affinity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>, magnetic properties, periodic properties.</w:t>
            </w:r>
          </w:p>
          <w:p w:rsidR="002F4941" w:rsidRPr="002F4941" w:rsidRDefault="002F4941" w:rsidP="002F4941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2F4941">
              <w:rPr>
                <w:b/>
                <w:color w:val="000000"/>
                <w:sz w:val="20"/>
                <w:szCs w:val="20"/>
                <w:lang w:val="en-US"/>
              </w:rPr>
              <w:t>Week 10: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 Chemical Bonds I: Basic Concepts: Lewis theory, covalent bonding, polar covalent bonds, writing of Lewis structures, resonance, octets and deviations, molecular geometry, bond</w:t>
            </w:r>
            <w:r w:rsidR="00E36673">
              <w:rPr>
                <w:color w:val="000000"/>
                <w:sz w:val="20"/>
                <w:szCs w:val="20"/>
                <w:lang w:val="en-US"/>
              </w:rPr>
              <w:t xml:space="preserve"> order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 and length, bond energies.</w:t>
            </w:r>
          </w:p>
          <w:p w:rsidR="002F4941" w:rsidRPr="002F4941" w:rsidRDefault="002F4941" w:rsidP="002F4941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E36673">
              <w:rPr>
                <w:b/>
                <w:color w:val="000000"/>
                <w:sz w:val="20"/>
                <w:szCs w:val="20"/>
                <w:lang w:val="en-US"/>
              </w:rPr>
              <w:t>Week</w:t>
            </w:r>
            <w:r w:rsidR="00E36673" w:rsidRPr="00E36673">
              <w:rPr>
                <w:b/>
                <w:color w:val="000000"/>
                <w:sz w:val="20"/>
                <w:szCs w:val="20"/>
                <w:lang w:val="en-US"/>
              </w:rPr>
              <w:t>11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: Chemical Bonds II: Basic Concepts: Valence bond theory, hybridization of atomic </w:t>
            </w:r>
            <w:proofErr w:type="spellStart"/>
            <w:r w:rsidRPr="002F4941">
              <w:rPr>
                <w:color w:val="000000"/>
                <w:sz w:val="20"/>
                <w:szCs w:val="20"/>
                <w:lang w:val="en-US"/>
              </w:rPr>
              <w:t>orbitals</w:t>
            </w:r>
            <w:proofErr w:type="spellEnd"/>
            <w:r w:rsidRPr="002F4941">
              <w:rPr>
                <w:color w:val="000000"/>
                <w:sz w:val="20"/>
                <w:szCs w:val="20"/>
                <w:lang w:val="en-US"/>
              </w:rPr>
              <w:t>, multiple covalent bonds,</w:t>
            </w:r>
          </w:p>
          <w:p w:rsidR="002F4941" w:rsidRPr="002F4941" w:rsidRDefault="002F4941" w:rsidP="002F4941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E36673">
              <w:rPr>
                <w:b/>
                <w:color w:val="000000"/>
                <w:sz w:val="20"/>
                <w:szCs w:val="20"/>
                <w:lang w:val="en-US"/>
              </w:rPr>
              <w:t xml:space="preserve">Week </w:t>
            </w:r>
            <w:r w:rsidR="00E36673" w:rsidRPr="00E36673">
              <w:rPr>
                <w:b/>
                <w:color w:val="000000"/>
                <w:sz w:val="20"/>
                <w:szCs w:val="20"/>
                <w:lang w:val="en-US"/>
              </w:rPr>
              <w:t>12:</w:t>
            </w:r>
            <w:r w:rsidR="00E36673">
              <w:rPr>
                <w:color w:val="000000"/>
                <w:sz w:val="20"/>
                <w:szCs w:val="20"/>
                <w:lang w:val="en-US"/>
              </w:rPr>
              <w:t xml:space="preserve"> M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>olecular orbital theory, delocalized electrons, benzene bonding, bonding in metals, electron-charge density.</w:t>
            </w:r>
          </w:p>
          <w:p w:rsidR="002F4941" w:rsidRPr="002F4941" w:rsidRDefault="002F4941" w:rsidP="002F4941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E36673">
              <w:rPr>
                <w:b/>
                <w:color w:val="000000"/>
                <w:sz w:val="20"/>
                <w:szCs w:val="20"/>
                <w:lang w:val="en-US"/>
              </w:rPr>
              <w:t>Week</w:t>
            </w:r>
            <w:r w:rsidR="00331F11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="00E36673" w:rsidRPr="00E36673">
              <w:rPr>
                <w:b/>
                <w:color w:val="000000"/>
                <w:sz w:val="20"/>
                <w:szCs w:val="20"/>
                <w:lang w:val="en-US"/>
              </w:rPr>
              <w:t>13</w:t>
            </w:r>
            <w:r w:rsidRPr="00E36673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 Liquids, Solids and Intermolecular Forces: Some properties of molecules and interactions between</w:t>
            </w:r>
            <w:r w:rsidR="00E3667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t xml:space="preserve"> molecules, </w:t>
            </w:r>
            <w:r w:rsidRPr="002F4941">
              <w:rPr>
                <w:color w:val="000000"/>
                <w:sz w:val="20"/>
                <w:szCs w:val="20"/>
                <w:lang w:val="en-US"/>
              </w:rPr>
              <w:lastRenderedPageBreak/>
              <w:t>some properties of solids,</w:t>
            </w:r>
          </w:p>
          <w:p w:rsidR="00800488" w:rsidRPr="00E36673" w:rsidRDefault="002F4941" w:rsidP="00E36673">
            <w:pPr>
              <w:rPr>
                <w:color w:val="000000"/>
                <w:sz w:val="20"/>
                <w:szCs w:val="20"/>
                <w:lang w:val="en-US"/>
              </w:rPr>
            </w:pPr>
            <w:r w:rsidRPr="00E36673">
              <w:rPr>
                <w:b/>
                <w:color w:val="000000"/>
                <w:sz w:val="20"/>
                <w:szCs w:val="20"/>
                <w:lang w:val="en-US"/>
              </w:rPr>
              <w:t>Week</w:t>
            </w:r>
            <w:r w:rsidR="00E36673">
              <w:rPr>
                <w:b/>
                <w:color w:val="000000"/>
                <w:sz w:val="20"/>
                <w:szCs w:val="20"/>
                <w:lang w:val="en-US"/>
              </w:rPr>
              <w:t>14</w:t>
            </w:r>
            <w:r w:rsidRPr="00E36673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Pr="00E36673">
              <w:rPr>
                <w:color w:val="000000"/>
                <w:sz w:val="20"/>
                <w:szCs w:val="20"/>
                <w:lang w:val="en-US"/>
              </w:rPr>
              <w:t xml:space="preserve"> phase diagrams, networ</w:t>
            </w:r>
            <w:r w:rsidR="00E36673">
              <w:rPr>
                <w:color w:val="000000"/>
                <w:sz w:val="20"/>
                <w:szCs w:val="20"/>
                <w:lang w:val="en-US"/>
              </w:rPr>
              <w:t>k</w:t>
            </w:r>
            <w:r w:rsidRPr="00E36673">
              <w:rPr>
                <w:color w:val="000000"/>
                <w:sz w:val="20"/>
                <w:szCs w:val="20"/>
                <w:lang w:val="en-US"/>
              </w:rPr>
              <w:t xml:space="preserve"> covalent and ionic </w:t>
            </w:r>
            <w:r w:rsidR="00E36673">
              <w:rPr>
                <w:color w:val="000000"/>
                <w:sz w:val="20"/>
                <w:szCs w:val="20"/>
                <w:lang w:val="en-US"/>
              </w:rPr>
              <w:t>solids</w:t>
            </w:r>
            <w:r w:rsidRPr="00E36673">
              <w:rPr>
                <w:color w:val="000000"/>
                <w:sz w:val="20"/>
                <w:szCs w:val="20"/>
                <w:lang w:val="en-US"/>
              </w:rPr>
              <w:t>, crystal structures, energy changes in the formation of ionic crystals.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72638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  <w:r w:rsidR="004D607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A72638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  <w:r w:rsidR="00A7263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A72638" w:rsidRDefault="009126FE" w:rsidP="00A7263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A7263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4D6076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4D6076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4D6076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4D6076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811"/>
              <w:gridCol w:w="776"/>
              <w:gridCol w:w="867"/>
              <w:gridCol w:w="1012"/>
            </w:tblGrid>
            <w:tr w:rsidR="009C7A93" w:rsidRPr="00831B93" w:rsidTr="00A72638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331F1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331F1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>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331F1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>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331F1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>Total Workload in Semester</w:t>
                  </w:r>
                </w:p>
              </w:tc>
            </w:tr>
            <w:tr w:rsidR="0075466A" w:rsidRPr="00831B93" w:rsidTr="00A7263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331F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4D6076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4D6076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4D6076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56</w:t>
                  </w:r>
                </w:p>
              </w:tc>
            </w:tr>
            <w:tr w:rsidR="0075466A" w:rsidRPr="00831B93" w:rsidTr="00A7263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331F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831B93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A7263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331F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DD222C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7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DD222C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DD222C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</w:tr>
            <w:tr w:rsidR="0075466A" w:rsidRPr="00831B93" w:rsidTr="00A7263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331F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DD222C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7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DD222C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DD222C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28</w:t>
                  </w:r>
                </w:p>
              </w:tc>
            </w:tr>
            <w:tr w:rsidR="00A72638" w:rsidRPr="00831B93" w:rsidTr="00A7263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A72638" w:rsidRPr="00831B93" w:rsidTr="00A7263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A72638" w:rsidRPr="00831B93" w:rsidTr="00A7263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A72638" w:rsidRPr="00831B93" w:rsidTr="00A7263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A7263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331F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DD222C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DD222C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15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DD222C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30</w:t>
                  </w:r>
                </w:p>
              </w:tc>
            </w:tr>
            <w:tr w:rsidR="0075466A" w:rsidRPr="00831B93" w:rsidTr="00A7263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5466A" w:rsidRPr="00831B93" w:rsidRDefault="0075466A" w:rsidP="00331F11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DD222C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DD222C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DD222C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20</w:t>
                  </w:r>
                </w:p>
              </w:tc>
            </w:tr>
            <w:tr w:rsidR="00A72638" w:rsidRPr="00831B93" w:rsidTr="00A7263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800488" w:rsidRPr="00831B93" w:rsidTr="00A7263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331F1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DD222C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DD222C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45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DD222C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148</w:t>
                  </w:r>
                </w:p>
              </w:tc>
            </w:tr>
            <w:tr w:rsidR="00800488" w:rsidRPr="00831B93" w:rsidTr="00A7263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331F1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DD222C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5.92</w:t>
                  </w:r>
                </w:p>
              </w:tc>
            </w:tr>
            <w:tr w:rsidR="00800488" w:rsidRPr="00831B93" w:rsidTr="00A7263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9C7A93" w:rsidP="00331F1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DD222C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6.0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72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812"/>
              <w:gridCol w:w="2889"/>
              <w:gridCol w:w="404"/>
              <w:gridCol w:w="404"/>
              <w:gridCol w:w="404"/>
              <w:gridCol w:w="404"/>
              <w:gridCol w:w="404"/>
            </w:tblGrid>
            <w:tr w:rsidR="00800488" w:rsidRPr="00831B93" w:rsidTr="00A7263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72638" w:rsidRDefault="00724E19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A72638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A72638" w:rsidRPr="00831B93" w:rsidTr="00A7263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A72638" w:rsidRDefault="00A72638" w:rsidP="00331F1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A72638">
                    <w:rPr>
                      <w:sz w:val="18"/>
                      <w:szCs w:val="18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72638" w:rsidRPr="00831B93" w:rsidTr="00A7263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A72638" w:rsidRDefault="00A72638" w:rsidP="00331F1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A72638">
                    <w:rPr>
                      <w:sz w:val="18"/>
                      <w:szCs w:val="18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72638" w:rsidRPr="00831B93" w:rsidTr="00A7263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A72638" w:rsidRDefault="00A72638" w:rsidP="00331F1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A72638">
                    <w:rPr>
                      <w:sz w:val="18"/>
                      <w:szCs w:val="18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72638" w:rsidRPr="00831B93" w:rsidTr="00A7263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A72638" w:rsidRDefault="00A72638" w:rsidP="00331F1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A72638">
                    <w:rPr>
                      <w:sz w:val="18"/>
                      <w:szCs w:val="18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72638" w:rsidRPr="00831B93" w:rsidTr="00A7263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A72638" w:rsidRDefault="00A72638" w:rsidP="00331F1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A72638">
                    <w:rPr>
                      <w:sz w:val="18"/>
                      <w:szCs w:val="18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72638" w:rsidRPr="00831B93" w:rsidTr="00A7263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A72638" w:rsidRDefault="00A72638" w:rsidP="00331F1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A72638">
                    <w:rPr>
                      <w:sz w:val="18"/>
                      <w:szCs w:val="18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72638" w:rsidRPr="00831B93" w:rsidTr="00A7263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A72638" w:rsidRDefault="00A72638" w:rsidP="00331F1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A72638">
                    <w:rPr>
                      <w:sz w:val="18"/>
                      <w:szCs w:val="18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72638" w:rsidRPr="00831B93" w:rsidTr="00A7263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A72638" w:rsidRDefault="00A72638" w:rsidP="00331F1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A72638">
                    <w:rPr>
                      <w:sz w:val="18"/>
                      <w:szCs w:val="18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72638" w:rsidRPr="00831B93" w:rsidTr="00A7263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A72638" w:rsidRDefault="00A72638" w:rsidP="00331F1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A72638">
                    <w:rPr>
                      <w:sz w:val="18"/>
                      <w:szCs w:val="18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72638" w:rsidRPr="00831B93" w:rsidTr="00A7263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A72638" w:rsidRDefault="00A72638" w:rsidP="00331F1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A72638">
                    <w:rPr>
                      <w:sz w:val="18"/>
                      <w:szCs w:val="18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72638" w:rsidRPr="00831B93" w:rsidTr="00A7263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A72638" w:rsidRDefault="00A72638" w:rsidP="00331F1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A72638">
                    <w:rPr>
                      <w:sz w:val="18"/>
                      <w:szCs w:val="18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72638" w:rsidRPr="00831B93" w:rsidTr="00A7263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A72638" w:rsidRDefault="00A72638" w:rsidP="00331F1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A72638">
                    <w:rPr>
                      <w:sz w:val="18"/>
                      <w:szCs w:val="18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72638" w:rsidRPr="00831B93" w:rsidTr="00A7263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A72638" w:rsidRDefault="00A72638" w:rsidP="00331F1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A72638">
                    <w:rPr>
                      <w:sz w:val="18"/>
                      <w:szCs w:val="18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72638" w:rsidRPr="00831B93" w:rsidTr="00A7263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A72638" w:rsidRDefault="00A72638" w:rsidP="00331F1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A72638">
                    <w:rPr>
                      <w:sz w:val="18"/>
                      <w:szCs w:val="18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72638" w:rsidRPr="00831B93" w:rsidTr="00A7263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A72638" w:rsidRDefault="00A72638" w:rsidP="00331F1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A72638">
                    <w:rPr>
                      <w:sz w:val="18"/>
                      <w:szCs w:val="18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72638" w:rsidRPr="00831B93" w:rsidTr="00A7263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831B93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A72638" w:rsidRDefault="00A72638" w:rsidP="00331F1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A72638">
                    <w:rPr>
                      <w:sz w:val="18"/>
                      <w:szCs w:val="18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72638" w:rsidRPr="00831B93" w:rsidTr="00A7263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A72638" w:rsidRDefault="00A72638" w:rsidP="00331F1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A72638">
                    <w:rPr>
                      <w:sz w:val="18"/>
                      <w:szCs w:val="18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2638" w:rsidRPr="002C6A22" w:rsidRDefault="00A72638" w:rsidP="00331F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831B93" w:rsidRDefault="00C76596" w:rsidP="00DD222C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N</w:t>
            </w:r>
            <w:r w:rsidR="009C68A9" w:rsidRPr="00831B93">
              <w:rPr>
                <w:color w:val="000000"/>
                <w:sz w:val="20"/>
                <w:szCs w:val="20"/>
                <w:lang w:val="en-US"/>
              </w:rPr>
              <w:t>ame-Surname of Lecturers</w:t>
            </w:r>
            <w:r w:rsidR="009C68A9" w:rsidRPr="00831B93">
              <w:rPr>
                <w:color w:val="000000"/>
                <w:sz w:val="20"/>
                <w:szCs w:val="20"/>
                <w:lang w:val="en-US"/>
              </w:rPr>
              <w:br/>
              <w:t>E-mail address</w:t>
            </w:r>
            <w:r w:rsidR="00DD222C">
              <w:rPr>
                <w:color w:val="000000"/>
                <w:sz w:val="20"/>
                <w:szCs w:val="20"/>
                <w:lang w:val="en-US"/>
              </w:rPr>
              <w:t>:</w:t>
            </w:r>
          </w:p>
          <w:p w:rsidR="00DD222C" w:rsidRDefault="00DD222C" w:rsidP="00DD222C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Prof.Dr</w:t>
            </w:r>
            <w:proofErr w:type="spellEnd"/>
            <w:r>
              <w:rPr>
                <w:color w:val="000000"/>
                <w:sz w:val="20"/>
                <w:szCs w:val="20"/>
              </w:rPr>
              <w:t>. Recai İNAM (rinam@gazi.edu.tr)</w:t>
            </w:r>
          </w:p>
          <w:p w:rsidR="00DD222C" w:rsidRDefault="00DD222C" w:rsidP="00DD222C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E1149C">
              <w:rPr>
                <w:color w:val="000000"/>
                <w:sz w:val="20"/>
                <w:szCs w:val="20"/>
              </w:rPr>
              <w:t>Prof.Dr</w:t>
            </w:r>
            <w:proofErr w:type="spellEnd"/>
            <w:r w:rsidRPr="00E1149C">
              <w:rPr>
                <w:color w:val="000000"/>
                <w:sz w:val="20"/>
                <w:szCs w:val="20"/>
              </w:rPr>
              <w:t>. Gülsen ASMAN</w:t>
            </w: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gulsena</w:t>
            </w:r>
            <w:proofErr w:type="spellEnd"/>
            <w:r>
              <w:rPr>
                <w:color w:val="000000"/>
                <w:sz w:val="20"/>
                <w:szCs w:val="20"/>
              </w:rPr>
              <w:t>@gazi.edu.tr)</w:t>
            </w:r>
          </w:p>
          <w:p w:rsidR="00DD222C" w:rsidRDefault="00DD222C" w:rsidP="00DD222C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E1149C">
              <w:rPr>
                <w:color w:val="000000"/>
                <w:sz w:val="20"/>
                <w:szCs w:val="20"/>
              </w:rPr>
              <w:t>Doç.Dr</w:t>
            </w:r>
            <w:proofErr w:type="spellEnd"/>
            <w:r w:rsidRPr="00E1149C">
              <w:rPr>
                <w:color w:val="000000"/>
                <w:sz w:val="20"/>
                <w:szCs w:val="20"/>
              </w:rPr>
              <w:t>. Gökhan DEMİREL</w:t>
            </w: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gdemirel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@gazi.edu.tr) </w:t>
            </w:r>
          </w:p>
          <w:p w:rsidR="00800488" w:rsidRPr="00DD222C" w:rsidRDefault="00DD222C" w:rsidP="00DD222C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E1149C">
              <w:rPr>
                <w:color w:val="000000"/>
                <w:sz w:val="20"/>
                <w:szCs w:val="20"/>
              </w:rPr>
              <w:t>Doç.Dr</w:t>
            </w:r>
            <w:proofErr w:type="spellEnd"/>
            <w:r w:rsidRPr="00E1149C">
              <w:rPr>
                <w:color w:val="000000"/>
                <w:sz w:val="20"/>
                <w:szCs w:val="20"/>
              </w:rPr>
              <w:t>. Yavuz DEDE</w:t>
            </w:r>
            <w:r>
              <w:rPr>
                <w:color w:val="000000"/>
                <w:sz w:val="20"/>
                <w:szCs w:val="20"/>
              </w:rPr>
              <w:t>(dede@gazi.edu.tr)</w:t>
            </w:r>
          </w:p>
        </w:tc>
      </w:tr>
    </w:tbl>
    <w:p w:rsidR="00831005" w:rsidRPr="00831B93" w:rsidRDefault="00331F11">
      <w:pPr>
        <w:rPr>
          <w:lang w:val="en-US"/>
        </w:rPr>
      </w:pPr>
    </w:p>
    <w:sectPr w:rsidR="00831005" w:rsidRPr="00831B93" w:rsidSect="00BC79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Tahoma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800488"/>
    <w:rsid w:val="000234F0"/>
    <w:rsid w:val="00031BA4"/>
    <w:rsid w:val="000720C3"/>
    <w:rsid w:val="00073F4D"/>
    <w:rsid w:val="00140CBB"/>
    <w:rsid w:val="001C6C3B"/>
    <w:rsid w:val="0020151A"/>
    <w:rsid w:val="00283F22"/>
    <w:rsid w:val="002F4941"/>
    <w:rsid w:val="00331F11"/>
    <w:rsid w:val="003D0BF6"/>
    <w:rsid w:val="004339B8"/>
    <w:rsid w:val="00475608"/>
    <w:rsid w:val="004B3FF7"/>
    <w:rsid w:val="004D6076"/>
    <w:rsid w:val="00536BE8"/>
    <w:rsid w:val="0058290D"/>
    <w:rsid w:val="005F207A"/>
    <w:rsid w:val="006470BF"/>
    <w:rsid w:val="006842CE"/>
    <w:rsid w:val="007032D9"/>
    <w:rsid w:val="00724E19"/>
    <w:rsid w:val="0075466A"/>
    <w:rsid w:val="007551F6"/>
    <w:rsid w:val="00800488"/>
    <w:rsid w:val="00831B93"/>
    <w:rsid w:val="0083655F"/>
    <w:rsid w:val="009039E3"/>
    <w:rsid w:val="009126FE"/>
    <w:rsid w:val="009B4B71"/>
    <w:rsid w:val="009C68A9"/>
    <w:rsid w:val="009C7A93"/>
    <w:rsid w:val="00A06B4F"/>
    <w:rsid w:val="00A07F94"/>
    <w:rsid w:val="00A431CE"/>
    <w:rsid w:val="00A72638"/>
    <w:rsid w:val="00AD460D"/>
    <w:rsid w:val="00B13F4A"/>
    <w:rsid w:val="00B726A5"/>
    <w:rsid w:val="00B75D5D"/>
    <w:rsid w:val="00BC795F"/>
    <w:rsid w:val="00BD126D"/>
    <w:rsid w:val="00BE4599"/>
    <w:rsid w:val="00C76596"/>
    <w:rsid w:val="00CB1549"/>
    <w:rsid w:val="00CC1BD4"/>
    <w:rsid w:val="00DD222C"/>
    <w:rsid w:val="00DD236A"/>
    <w:rsid w:val="00E36673"/>
    <w:rsid w:val="00E56291"/>
    <w:rsid w:val="00E6748C"/>
    <w:rsid w:val="00EB3611"/>
    <w:rsid w:val="00EB42BC"/>
    <w:rsid w:val="00F36A4E"/>
    <w:rsid w:val="00FA5C09"/>
    <w:rsid w:val="00FC46DD"/>
    <w:rsid w:val="00FC7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1489</Words>
  <Characters>8489</Characters>
  <Application>Microsoft Office Word</Application>
  <DocSecurity>0</DocSecurity>
  <Lines>70</Lines>
  <Paragraphs>19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7</cp:revision>
  <dcterms:created xsi:type="dcterms:W3CDTF">2018-06-06T11:57:00Z</dcterms:created>
  <dcterms:modified xsi:type="dcterms:W3CDTF">2018-08-14T14:40:00Z</dcterms:modified>
</cp:coreProperties>
</file>